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C6A" w:rsidRPr="00190FE6" w:rsidRDefault="0036135C">
      <w:pPr>
        <w:pStyle w:val="Cabealho"/>
        <w:spacing w:line="360" w:lineRule="auto"/>
        <w:jc w:val="center"/>
        <w:rPr>
          <w:rFonts w:ascii="Arial" w:hAnsi="Arial" w:cs="Arial"/>
          <w:b/>
          <w:bCs/>
          <w:i/>
          <w:i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RESOLUÇÃO N. </w:t>
      </w:r>
      <w:r w:rsidR="00294047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190FE6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95655B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B94A21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201</w:t>
      </w:r>
      <w:r w:rsidR="00190FE6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="000C7193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1B2756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ONSELHO DE </w:t>
      </w:r>
      <w:r w:rsidR="001B2756" w:rsidRPr="00190FE6">
        <w:rPr>
          <w:rFonts w:ascii="Arial" w:hAnsi="Arial" w:cs="Arial"/>
          <w:b/>
          <w:bCs/>
          <w:i/>
          <w:i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CAMPUS</w:t>
      </w:r>
    </w:p>
    <w:p w:rsidR="00460C6A" w:rsidRPr="00190FE6" w:rsidRDefault="00460C6A">
      <w:pPr>
        <w:pStyle w:val="Cabealho"/>
        <w:spacing w:line="360" w:lineRule="auto"/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60C6A" w:rsidRPr="00190FE6" w:rsidRDefault="00AF675D" w:rsidP="00F76558">
      <w:pPr>
        <w:pStyle w:val="Corpodetexto"/>
        <w:spacing w:line="360" w:lineRule="auto"/>
        <w:ind w:left="3261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Aprova </w:t>
      </w:r>
      <w:r w:rsidR="00261089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 calendário de reuniões ordinárias </w:t>
      </w:r>
      <w:r w:rsidR="00DE2F82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</w:t>
      </w:r>
      <w:r w:rsidR="00A0259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61089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Conselho do </w:t>
      </w:r>
      <w:r w:rsidR="00A02596" w:rsidRPr="00190FE6">
        <w:rPr>
          <w:rFonts w:ascii="Arial" w:hAnsi="Arial" w:cs="Arial"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Campus</w:t>
      </w:r>
      <w:r w:rsidR="00A0259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Curitiba II da </w:t>
      </w:r>
      <w:r w:rsidR="00225507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</w:t>
      </w:r>
      <w:r w:rsidR="00A0259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niversidade Estadual do Paraná </w:t>
      </w: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="00A0259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UNESPAR</w:t>
      </w:r>
      <w:r w:rsidR="00261089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para o ano de 201</w:t>
      </w:r>
      <w:r w:rsidR="00190FE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="00261089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660241" w:rsidRPr="00190FE6" w:rsidRDefault="00660241" w:rsidP="00662FA7">
      <w:pPr>
        <w:pStyle w:val="Corpodetexto"/>
        <w:spacing w:line="360" w:lineRule="auto"/>
        <w:ind w:firstLine="142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C4061" w:rsidRPr="00190FE6" w:rsidRDefault="002800AF">
      <w:pPr>
        <w:pStyle w:val="Cabealho"/>
        <w:spacing w:line="360" w:lineRule="auto"/>
        <w:jc w:val="both"/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</w:t>
      </w:r>
      <w:r w:rsidR="005C4061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Conselho do </w:t>
      </w:r>
      <w:r w:rsidR="005C4061" w:rsidRPr="00190FE6">
        <w:rPr>
          <w:rFonts w:ascii="Arial" w:hAnsi="Arial" w:cs="Arial"/>
          <w:bCs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Campus</w:t>
      </w:r>
      <w:r w:rsidR="005C4061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Curitiba II da Universidade Estadual do Paraná – UNESPAR, </w:t>
      </w:r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em reunião ordinária realizada no dia </w:t>
      </w:r>
      <w:r w:rsidR="00190FE6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27 de março de 2019</w:t>
      </w:r>
      <w:r w:rsidR="00AD193F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considerando </w:t>
      </w:r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 estabelecido na Resolução nº 01</w:t>
      </w:r>
      <w:r w:rsidR="00190FE6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45C99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/201</w:t>
      </w:r>
      <w:r w:rsidR="00D9415E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</w:t>
      </w:r>
      <w:r w:rsidR="00445C99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COU/</w:t>
      </w:r>
      <w:r w:rsidR="00261089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UNESPAR, aprovou</w:t>
      </w:r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 eu, presidente desse Conselho, sanciono a seguinte </w:t>
      </w:r>
      <w:proofErr w:type="spellStart"/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Resolu</w:t>
      </w:r>
      <w:proofErr w:type="spellEnd"/>
      <w:r w:rsidR="00190FE6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ção</w:t>
      </w:r>
      <w:proofErr w:type="spellEnd"/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</w:p>
    <w:p w:rsidR="00460C6A" w:rsidRPr="00190FE6" w:rsidRDefault="00460C6A">
      <w:pPr>
        <w:pStyle w:val="Cabealho"/>
        <w:spacing w:line="360" w:lineRule="auto"/>
        <w:jc w:val="both"/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95080" w:rsidRPr="00190FE6" w:rsidRDefault="00460C6A" w:rsidP="00DA4E0D">
      <w:pPr>
        <w:pStyle w:val="Cabealho"/>
        <w:spacing w:line="360" w:lineRule="auto"/>
        <w:ind w:left="851" w:hanging="85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Art. 1º</w:t>
      </w: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</w:t>
      </w:r>
      <w:r w:rsidR="00AF675D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Fica </w:t>
      </w:r>
      <w:r w:rsidR="00261089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aprovado o calendário das reuniões ordinárias do Conselho do </w:t>
      </w:r>
      <w:r w:rsidR="00261089" w:rsidRPr="00190FE6">
        <w:rPr>
          <w:rFonts w:ascii="Arial" w:hAnsi="Arial" w:cs="Arial"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Campus</w:t>
      </w:r>
      <w:r w:rsidR="00261089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Curitiba II da Universidade Estadual do Paraná – UNESPAR para o ano de 201</w:t>
      </w:r>
      <w:r w:rsidR="00190FE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="00261089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conforme Anexo I desta Resolução.</w:t>
      </w:r>
    </w:p>
    <w:p w:rsidR="0001426A" w:rsidRPr="00190FE6" w:rsidRDefault="0001426A" w:rsidP="00DA4E0D">
      <w:pPr>
        <w:pStyle w:val="Cabealho"/>
        <w:spacing w:line="360" w:lineRule="auto"/>
        <w:ind w:left="851" w:hanging="851"/>
        <w:jc w:val="both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60C6A" w:rsidRPr="00190FE6" w:rsidRDefault="00460C6A">
      <w:pPr>
        <w:pStyle w:val="Cabealho"/>
        <w:spacing w:line="360" w:lineRule="auto"/>
        <w:ind w:left="851" w:hanging="85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Art.</w:t>
      </w:r>
      <w:r w:rsidR="007042D3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2º</w:t>
      </w:r>
      <w:r w:rsidR="002235F4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Esta </w:t>
      </w:r>
      <w:r w:rsidR="005C4061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esolução entra em v</w:t>
      </w:r>
      <w:r w:rsidR="002235F4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igor na data de sua publicação, </w:t>
      </w:r>
      <w:r w:rsidR="007042D3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revogadas a</w:t>
      </w: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 </w:t>
      </w:r>
      <w:r w:rsidR="007042D3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</w:t>
      </w: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disposições em contrário.</w:t>
      </w:r>
    </w:p>
    <w:p w:rsidR="005C4061" w:rsidRPr="00190FE6" w:rsidRDefault="005C4061">
      <w:pPr>
        <w:pStyle w:val="Cabealho"/>
        <w:spacing w:line="360" w:lineRule="auto"/>
        <w:ind w:left="851" w:hanging="85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C4061" w:rsidRPr="00190FE6" w:rsidRDefault="005C4061">
      <w:pPr>
        <w:pStyle w:val="Cabealho"/>
        <w:spacing w:line="360" w:lineRule="auto"/>
        <w:ind w:left="851" w:hanging="85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Art. 3º - </w:t>
      </w:r>
      <w:r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Publique-se.</w:t>
      </w:r>
      <w:r w:rsidR="00261089" w:rsidRPr="00190FE6">
        <w:rPr>
          <w:rFonts w:ascii="Arial" w:hAnsi="Arial" w:cs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Cumpra-se.</w:t>
      </w:r>
    </w:p>
    <w:p w:rsidR="00B064A9" w:rsidRPr="00190FE6" w:rsidRDefault="001B2756">
      <w:pPr>
        <w:pStyle w:val="Cabealho"/>
        <w:spacing w:line="360" w:lineRule="auto"/>
        <w:ind w:left="851" w:hanging="85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</w:p>
    <w:p w:rsidR="00460C6A" w:rsidRPr="00190FE6" w:rsidRDefault="00460C6A" w:rsidP="005C4061">
      <w:pPr>
        <w:pStyle w:val="Cabealho"/>
        <w:spacing w:line="360" w:lineRule="auto"/>
        <w:ind w:hanging="142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Curitiba</w:t>
      </w:r>
      <w:r w:rsidR="00EA66F2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="00190FE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15</w:t>
      </w:r>
      <w:r w:rsidR="0007242E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</w:t>
      </w:r>
      <w:r w:rsidR="00190FE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abril</w:t>
      </w:r>
      <w:r w:rsidR="0007242E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201</w:t>
      </w:r>
      <w:r w:rsidR="00190FE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="001C14CB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AC36E8" w:rsidRPr="00190FE6" w:rsidRDefault="00AC36E8">
      <w:pPr>
        <w:pStyle w:val="Cabealho"/>
        <w:spacing w:line="360" w:lineRule="auto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235F4" w:rsidRPr="00190FE6" w:rsidRDefault="000E051C" w:rsidP="00AC36E8">
      <w:pPr>
        <w:pStyle w:val="Cabealho"/>
        <w:spacing w:line="360" w:lineRule="auto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</w:t>
      </w:r>
      <w:r w:rsidR="001B275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</w:t>
      </w:r>
      <w:r w:rsidR="00920B3E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C14CB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="0067600D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Profa. Pi</w:t>
      </w:r>
      <w:r w:rsidR="00A25E3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67600D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rangela Nota Simões</w:t>
      </w:r>
    </w:p>
    <w:p w:rsidR="00460C6A" w:rsidRPr="00190FE6" w:rsidRDefault="001B2756" w:rsidP="00A25E36">
      <w:pPr>
        <w:pStyle w:val="Cabealho"/>
        <w:spacing w:line="360" w:lineRule="auto"/>
        <w:rPr>
          <w:rFonts w:ascii="Arial" w:hAnsi="Arial" w:cs="Arial"/>
          <w:b/>
          <w:bCs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</w:t>
      </w:r>
      <w:r w:rsidR="00B94A21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7600D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 w:rsidR="0067600D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14CB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Presidente do Conselho de </w:t>
      </w:r>
      <w:r w:rsidR="001C14CB" w:rsidRPr="00190FE6">
        <w:rPr>
          <w:rFonts w:ascii="Arial" w:hAnsi="Arial" w:cs="Arial"/>
          <w:b/>
          <w:bCs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Campus</w:t>
      </w:r>
    </w:p>
    <w:p w:rsidR="00D03C75" w:rsidRPr="00190FE6" w:rsidRDefault="00D03C75" w:rsidP="00A25E36">
      <w:pPr>
        <w:pStyle w:val="Cabealho"/>
        <w:spacing w:line="360" w:lineRule="auto"/>
        <w:rPr>
          <w:rFonts w:ascii="Arial" w:hAnsi="Arial" w:cs="Arial"/>
          <w:b/>
          <w:bCs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03C75" w:rsidRPr="00190FE6" w:rsidRDefault="00D03C75" w:rsidP="00D03C75">
      <w:pPr>
        <w:pStyle w:val="Cabealho"/>
        <w:spacing w:line="360" w:lineRule="auto"/>
        <w:jc w:val="center"/>
        <w:rPr>
          <w:rFonts w:ascii="Arial" w:hAnsi="Arial" w:cs="Arial"/>
          <w:b/>
          <w:bCs/>
          <w:i/>
          <w:i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ANEXO I - RESOLUÇÃO N. 0</w:t>
      </w:r>
      <w:r w:rsidR="00190FE6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/201</w:t>
      </w:r>
      <w:r w:rsidR="00190FE6"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Pr="00190FE6"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–CONSELHO DE </w:t>
      </w:r>
      <w:r w:rsidRPr="00190FE6">
        <w:rPr>
          <w:rFonts w:ascii="Arial" w:hAnsi="Arial" w:cs="Arial"/>
          <w:b/>
          <w:bCs/>
          <w:i/>
          <w:i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CAMPUS</w:t>
      </w:r>
    </w:p>
    <w:p w:rsidR="00D03C75" w:rsidRPr="00190FE6" w:rsidRDefault="00D03C75" w:rsidP="00D03C75">
      <w:pPr>
        <w:pStyle w:val="Cabealho"/>
        <w:spacing w:line="360" w:lineRule="auto"/>
        <w:rPr>
          <w:rFonts w:ascii="Arial" w:hAnsi="Arial" w:cs="Arial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03C75" w:rsidRPr="00190FE6" w:rsidRDefault="00D03C75" w:rsidP="00D03C75">
      <w:pPr>
        <w:pStyle w:val="Corpodetexto"/>
        <w:spacing w:line="360" w:lineRule="auto"/>
        <w:ind w:left="426" w:hanging="283"/>
        <w:jc w:val="center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CALENDÁRIO DE REUNIÕES ORDINÁRIAS DO CONSELHO</w:t>
      </w:r>
    </w:p>
    <w:p w:rsidR="00D03C75" w:rsidRPr="00190FE6" w:rsidRDefault="00D03C75" w:rsidP="00D03C75">
      <w:pPr>
        <w:pStyle w:val="Corpodetexto"/>
        <w:spacing w:line="360" w:lineRule="auto"/>
        <w:ind w:left="426" w:hanging="283"/>
        <w:jc w:val="center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DO </w:t>
      </w:r>
      <w:r w:rsidRPr="00190FE6">
        <w:rPr>
          <w:rFonts w:ascii="Arial" w:hAnsi="Arial" w:cs="Arial"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CAMPUS </w:t>
      </w: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 CURITIBA II PARA O ANO DE 201</w:t>
      </w:r>
      <w:r w:rsidR="00190FE6"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D03C75" w:rsidRPr="00190FE6" w:rsidRDefault="00D03C75" w:rsidP="00D03C75">
      <w:pPr>
        <w:pStyle w:val="Cabealho"/>
        <w:spacing w:line="360" w:lineRule="auto"/>
        <w:ind w:left="851" w:hanging="85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</w:p>
    <w:p w:rsidR="00D03C75" w:rsidRPr="00190FE6" w:rsidRDefault="00D03C75" w:rsidP="00D03C75">
      <w:pPr>
        <w:pStyle w:val="Cabealho"/>
        <w:spacing w:line="360" w:lineRule="auto"/>
        <w:ind w:left="851" w:hanging="85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elacomgrade"/>
        <w:tblW w:w="0" w:type="auto"/>
        <w:tblInd w:w="534" w:type="dxa"/>
        <w:tblLook w:val="04A0" w:firstRow="1" w:lastRow="0" w:firstColumn="1" w:lastColumn="0" w:noHBand="0" w:noVBand="1"/>
      </w:tblPr>
      <w:tblGrid>
        <w:gridCol w:w="3368"/>
        <w:gridCol w:w="4394"/>
      </w:tblGrid>
      <w:tr w:rsidR="00D03C75" w:rsidRPr="00190FE6" w:rsidTr="003F06EC">
        <w:trPr>
          <w:trHeight w:val="191"/>
        </w:trPr>
        <w:tc>
          <w:tcPr>
            <w:tcW w:w="3368" w:type="dxa"/>
          </w:tcPr>
          <w:p w:rsidR="00D03C75" w:rsidRPr="00190FE6" w:rsidRDefault="00D03C75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MÊS</w:t>
            </w:r>
          </w:p>
        </w:tc>
        <w:tc>
          <w:tcPr>
            <w:tcW w:w="4394" w:type="dxa"/>
          </w:tcPr>
          <w:p w:rsidR="00D03C75" w:rsidRPr="00190FE6" w:rsidRDefault="00D03C75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b/>
                <w:color w:val="A6A6A6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DIA</w:t>
            </w:r>
          </w:p>
        </w:tc>
      </w:tr>
      <w:tr w:rsidR="00190FE6" w:rsidRPr="00190FE6" w:rsidTr="003F06EC">
        <w:tc>
          <w:tcPr>
            <w:tcW w:w="3368" w:type="dxa"/>
          </w:tcPr>
          <w:p w:rsidR="00190FE6" w:rsidRPr="00190FE6" w:rsidRDefault="00190FE6" w:rsidP="003F06EC">
            <w:pPr>
              <w:pStyle w:val="Cabealho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MAIO</w:t>
            </w:r>
          </w:p>
        </w:tc>
        <w:tc>
          <w:tcPr>
            <w:tcW w:w="4394" w:type="dxa"/>
          </w:tcPr>
          <w:p w:rsidR="00190FE6" w:rsidRPr="00190FE6" w:rsidRDefault="00190FE6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  <w:p w:rsidR="00190FE6" w:rsidRPr="00190FE6" w:rsidRDefault="00190FE6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90FE6" w:rsidRPr="00190FE6" w:rsidTr="003F06EC">
        <w:tc>
          <w:tcPr>
            <w:tcW w:w="3368" w:type="dxa"/>
          </w:tcPr>
          <w:p w:rsidR="00190FE6" w:rsidRPr="00190FE6" w:rsidRDefault="00190FE6" w:rsidP="00A20537">
            <w:pPr>
              <w:pStyle w:val="Cabealho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JU</w:t>
            </w:r>
            <w:r w:rsidR="00A20537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LH</w:t>
            </w:r>
            <w:bookmarkStart w:id="0" w:name="_GoBack"/>
            <w:bookmarkEnd w:id="0"/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</w:t>
            </w:r>
          </w:p>
        </w:tc>
        <w:tc>
          <w:tcPr>
            <w:tcW w:w="4394" w:type="dxa"/>
          </w:tcPr>
          <w:p w:rsidR="00190FE6" w:rsidRPr="00190FE6" w:rsidRDefault="00190FE6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  <w:p w:rsidR="00190FE6" w:rsidRPr="00190FE6" w:rsidRDefault="00190FE6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90FE6" w:rsidRPr="00190FE6" w:rsidTr="003F06EC">
        <w:tc>
          <w:tcPr>
            <w:tcW w:w="3368" w:type="dxa"/>
          </w:tcPr>
          <w:p w:rsidR="00190FE6" w:rsidRPr="00190FE6" w:rsidRDefault="00190FE6" w:rsidP="003F06EC">
            <w:pPr>
              <w:pStyle w:val="Cabealho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SETEMBRO</w:t>
            </w:r>
          </w:p>
        </w:tc>
        <w:tc>
          <w:tcPr>
            <w:tcW w:w="4394" w:type="dxa"/>
          </w:tcPr>
          <w:p w:rsidR="00190FE6" w:rsidRPr="00190FE6" w:rsidRDefault="00190FE6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  <w:p w:rsidR="00190FE6" w:rsidRPr="00190FE6" w:rsidRDefault="00190FE6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90FE6" w:rsidRPr="00190FE6" w:rsidTr="003F06EC">
        <w:tc>
          <w:tcPr>
            <w:tcW w:w="3368" w:type="dxa"/>
          </w:tcPr>
          <w:p w:rsidR="00190FE6" w:rsidRPr="00190FE6" w:rsidRDefault="00190FE6" w:rsidP="003F06EC">
            <w:pPr>
              <w:pStyle w:val="Cabealho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NOVEMBRO</w:t>
            </w:r>
          </w:p>
        </w:tc>
        <w:tc>
          <w:tcPr>
            <w:tcW w:w="4394" w:type="dxa"/>
          </w:tcPr>
          <w:p w:rsidR="00190FE6" w:rsidRPr="00190FE6" w:rsidRDefault="00190FE6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90FE6"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  <w:p w:rsidR="00190FE6" w:rsidRPr="00190FE6" w:rsidRDefault="00190FE6" w:rsidP="003F06EC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D03C75" w:rsidRPr="00190FE6" w:rsidRDefault="00D03C75" w:rsidP="00D03C75">
      <w:pPr>
        <w:pStyle w:val="Cabealho"/>
        <w:spacing w:line="360" w:lineRule="auto"/>
        <w:ind w:left="851" w:hanging="85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03C75" w:rsidRPr="00190FE6" w:rsidRDefault="00D03C75" w:rsidP="00D03C75">
      <w:pPr>
        <w:pStyle w:val="Cabealho"/>
        <w:spacing w:line="360" w:lineRule="auto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03C75" w:rsidRPr="00190FE6" w:rsidRDefault="00D03C75" w:rsidP="00D03C75">
      <w:pPr>
        <w:pStyle w:val="Cabealho"/>
        <w:spacing w:line="360" w:lineRule="auto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03C75" w:rsidRPr="00190FE6" w:rsidRDefault="00D03C75" w:rsidP="00D03C75">
      <w:pPr>
        <w:pStyle w:val="Cabealho"/>
        <w:spacing w:line="360" w:lineRule="auto"/>
        <w:rPr>
          <w:i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FE6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</w:t>
      </w:r>
    </w:p>
    <w:p w:rsidR="00D03C75" w:rsidRPr="00190FE6" w:rsidRDefault="00D03C75" w:rsidP="00A25E36">
      <w:pPr>
        <w:pStyle w:val="Cabealho"/>
        <w:spacing w:line="360" w:lineRule="auto"/>
        <w:rPr>
          <w:i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D03C75" w:rsidRPr="00190FE6" w:rsidSect="000C7193">
      <w:headerReference w:type="default" r:id="rId7"/>
      <w:footerReference w:type="default" r:id="rId8"/>
      <w:pgSz w:w="11906" w:h="16838"/>
      <w:pgMar w:top="1276" w:right="1134" w:bottom="851" w:left="1701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427" w:rsidRDefault="00C32427">
      <w:r>
        <w:separator/>
      </w:r>
    </w:p>
  </w:endnote>
  <w:endnote w:type="continuationSeparator" w:id="0">
    <w:p w:rsidR="00C32427" w:rsidRDefault="00C32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61F" w:rsidRDefault="00DE061F" w:rsidP="000C7193">
    <w:pPr>
      <w:pStyle w:val="Rodap"/>
      <w:jc w:val="center"/>
    </w:pPr>
    <w:r>
      <w:rPr>
        <w:rFonts w:ascii="Arial" w:hAnsi="Arial" w:cs="Arial"/>
        <w:sz w:val="14"/>
        <w:szCs w:val="14"/>
      </w:rPr>
      <w:t>_______________________________________________________</w:t>
    </w:r>
    <w:r w:rsidR="00190FE6">
      <w:rPr>
        <w:noProof/>
      </w:rPr>
      <w:drawing>
        <wp:inline distT="0" distB="0" distL="0" distR="0">
          <wp:extent cx="374015" cy="39751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015" cy="3975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>__</w:t>
    </w:r>
    <w:r>
      <w:rPr>
        <w:rFonts w:ascii="Arial" w:hAnsi="Arial" w:cs="Arial"/>
        <w:sz w:val="14"/>
        <w:szCs w:val="14"/>
      </w:rPr>
      <w:t>_______________________________________________</w:t>
    </w:r>
  </w:p>
  <w:p w:rsidR="00DE061F" w:rsidRPr="0080249D" w:rsidRDefault="00DE061F" w:rsidP="000C7193">
    <w:pPr>
      <w:pStyle w:val="Rodap"/>
      <w:spacing w:line="360" w:lineRule="auto"/>
      <w:jc w:val="center"/>
      <w:rPr>
        <w:rFonts w:ascii="Arial" w:hAnsi="Arial" w:cs="Arial"/>
        <w:b/>
        <w:bCs/>
        <w:sz w:val="14"/>
        <w:szCs w:val="14"/>
      </w:rPr>
    </w:pPr>
    <w:r w:rsidRPr="0080249D">
      <w:rPr>
        <w:b/>
        <w:bCs/>
      </w:rPr>
      <w:t xml:space="preserve">Unespar </w:t>
    </w:r>
    <w:r>
      <w:rPr>
        <w:b/>
        <w:bCs/>
      </w:rPr>
      <w:t>- Campus de Curitiba II/FAP</w:t>
    </w:r>
  </w:p>
  <w:p w:rsidR="00DE061F" w:rsidRDefault="00DE061F" w:rsidP="000C7193">
    <w:pPr>
      <w:pStyle w:val="Rodap"/>
      <w:spacing w:line="360" w:lineRule="auto"/>
      <w:jc w:val="center"/>
      <w:rPr>
        <w:rFonts w:ascii="Arial" w:hAnsi="Arial" w:cs="Arial"/>
        <w:sz w:val="14"/>
        <w:szCs w:val="14"/>
        <w:lang w:val="fr-FR"/>
      </w:rPr>
    </w:pPr>
    <w:r>
      <w:rPr>
        <w:rFonts w:ascii="Arial" w:hAnsi="Arial" w:cs="Arial"/>
        <w:sz w:val="14"/>
        <w:szCs w:val="14"/>
      </w:rPr>
      <w:t>Rua dos Funcionários Nº. 1357 – Bairro Cabral – Curitiba/</w:t>
    </w:r>
    <w:proofErr w:type="spellStart"/>
    <w:r>
      <w:rPr>
        <w:rFonts w:ascii="Arial" w:hAnsi="Arial" w:cs="Arial"/>
        <w:sz w:val="14"/>
        <w:szCs w:val="14"/>
      </w:rPr>
      <w:t>Pr</w:t>
    </w:r>
    <w:proofErr w:type="spellEnd"/>
    <w:r>
      <w:rPr>
        <w:rFonts w:ascii="Arial" w:hAnsi="Arial" w:cs="Arial"/>
        <w:sz w:val="14"/>
        <w:szCs w:val="14"/>
      </w:rPr>
      <w:t xml:space="preserve"> – CEP: 80.035-050</w:t>
    </w:r>
  </w:p>
  <w:p w:rsidR="00DE061F" w:rsidRDefault="00DE061F" w:rsidP="000C7193">
    <w:pPr>
      <w:pStyle w:val="Rodap"/>
      <w:jc w:val="both"/>
    </w:pPr>
    <w:r>
      <w:t xml:space="preserve">                                                            </w:t>
    </w:r>
    <w:r>
      <w:rPr>
        <w:rFonts w:ascii="Arial" w:hAnsi="Arial" w:cs="Arial"/>
        <w:sz w:val="14"/>
        <w:szCs w:val="14"/>
        <w:lang w:val="fr-FR"/>
      </w:rPr>
      <w:t xml:space="preserve">Fone: (41) 3250-7300 – </w:t>
    </w:r>
    <w:hyperlink r:id="rId2" w:history="1">
      <w:r>
        <w:rPr>
          <w:rStyle w:val="Hyperlink"/>
          <w:rFonts w:ascii="Arial" w:hAnsi="Arial" w:cs="Arial"/>
        </w:rPr>
        <w:t>www.fap.pr.gov.br</w:t>
      </w:r>
    </w:hyperlink>
    <w:r>
      <w:rPr>
        <w:rFonts w:ascii="Arial" w:hAnsi="Arial" w:cs="Arial"/>
        <w:sz w:val="14"/>
        <w:szCs w:val="14"/>
        <w:lang w:val="fr-FR"/>
      </w:rPr>
      <w:t xml:space="preserve"> </w:t>
    </w:r>
  </w:p>
  <w:p w:rsidR="00DE061F" w:rsidRDefault="00DE061F" w:rsidP="000C7193">
    <w:pPr>
      <w:pStyle w:val="Rodap"/>
    </w:pPr>
  </w:p>
  <w:p w:rsidR="00DE061F" w:rsidRDefault="00DE06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427" w:rsidRDefault="00C32427">
      <w:r>
        <w:separator/>
      </w:r>
    </w:p>
  </w:footnote>
  <w:footnote w:type="continuationSeparator" w:id="0">
    <w:p w:rsidR="00C32427" w:rsidRDefault="00C32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46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DE061F">
      <w:tc>
        <w:tcPr>
          <w:tcW w:w="1668" w:type="dxa"/>
        </w:tcPr>
        <w:p w:rsidR="00DE061F" w:rsidRDefault="00190FE6" w:rsidP="00595107">
          <w:pPr>
            <w:pStyle w:val="Cabealho"/>
          </w:pPr>
          <w:r w:rsidRPr="000C09AC">
            <w:rPr>
              <w:noProof/>
            </w:rPr>
            <w:drawing>
              <wp:inline distT="0" distB="0" distL="0" distR="0">
                <wp:extent cx="882650" cy="9937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9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</w:tcPr>
        <w:p w:rsidR="00DE061F" w:rsidRDefault="00DE061F" w:rsidP="0059510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  <w:p w:rsidR="00DE061F" w:rsidRPr="00190FE6" w:rsidRDefault="00DE061F" w:rsidP="0059510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190FE6"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:rsidR="00DE061F" w:rsidRPr="00190FE6" w:rsidRDefault="00DE061F" w:rsidP="0059510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190FE6"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Credenciada pelo Decreto Estadual n. 9538, de 05/12/2013</w:t>
          </w:r>
        </w:p>
        <w:p w:rsidR="00DE061F" w:rsidRPr="00190FE6" w:rsidRDefault="00DE061F" w:rsidP="0059510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190FE6">
            <w:rPr>
              <w:rFonts w:ascii="Arial" w:hAnsi="Arial" w:cs="Arial"/>
              <w:b/>
              <w:bCs/>
              <w:i/>
              <w:i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Campus</w:t>
          </w:r>
          <w:r w:rsidRPr="00190FE6"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de Curitiba II</w:t>
          </w:r>
        </w:p>
        <w:p w:rsidR="00DE061F" w:rsidRPr="00473BE1" w:rsidRDefault="00DE061F" w:rsidP="00595107">
          <w:pPr>
            <w:pStyle w:val="Cabealho"/>
            <w:jc w:val="center"/>
            <w:rPr>
              <w:b/>
              <w:bCs/>
              <w:sz w:val="28"/>
              <w:szCs w:val="28"/>
            </w:rPr>
          </w:pPr>
        </w:p>
      </w:tc>
      <w:tc>
        <w:tcPr>
          <w:tcW w:w="1970" w:type="dxa"/>
        </w:tcPr>
        <w:p w:rsidR="00DE061F" w:rsidRDefault="00190FE6" w:rsidP="00595107">
          <w:pPr>
            <w:pStyle w:val="Cabealho"/>
            <w:ind w:right="214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A01DD8">
            <w:rPr>
              <w:noProof/>
            </w:rPr>
            <w:drawing>
              <wp:inline distT="0" distB="0" distL="0" distR="0">
                <wp:extent cx="930275" cy="89852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0275" cy="898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E061F" w:rsidRDefault="00DE061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5C"/>
    <w:rsid w:val="00012F02"/>
    <w:rsid w:val="0001426A"/>
    <w:rsid w:val="00063D7F"/>
    <w:rsid w:val="0007242E"/>
    <w:rsid w:val="0007709B"/>
    <w:rsid w:val="000C09AC"/>
    <w:rsid w:val="000C7193"/>
    <w:rsid w:val="000E051C"/>
    <w:rsid w:val="000F4FC2"/>
    <w:rsid w:val="001103FB"/>
    <w:rsid w:val="00111013"/>
    <w:rsid w:val="00140346"/>
    <w:rsid w:val="001410E8"/>
    <w:rsid w:val="00156DB2"/>
    <w:rsid w:val="00187371"/>
    <w:rsid w:val="00190FE6"/>
    <w:rsid w:val="001A0223"/>
    <w:rsid w:val="001B2756"/>
    <w:rsid w:val="001C14CB"/>
    <w:rsid w:val="001E7546"/>
    <w:rsid w:val="002235F4"/>
    <w:rsid w:val="00225120"/>
    <w:rsid w:val="00225507"/>
    <w:rsid w:val="002472AA"/>
    <w:rsid w:val="00261089"/>
    <w:rsid w:val="002800AF"/>
    <w:rsid w:val="00294047"/>
    <w:rsid w:val="002A73C0"/>
    <w:rsid w:val="0032403B"/>
    <w:rsid w:val="0036135C"/>
    <w:rsid w:val="00395080"/>
    <w:rsid w:val="003C24E4"/>
    <w:rsid w:val="003F06EC"/>
    <w:rsid w:val="00404E76"/>
    <w:rsid w:val="00445C99"/>
    <w:rsid w:val="00460C6A"/>
    <w:rsid w:val="00473BE1"/>
    <w:rsid w:val="004B71D7"/>
    <w:rsid w:val="004C532F"/>
    <w:rsid w:val="00595107"/>
    <w:rsid w:val="005B5561"/>
    <w:rsid w:val="005C4061"/>
    <w:rsid w:val="005E2DE3"/>
    <w:rsid w:val="006230BD"/>
    <w:rsid w:val="00637FE5"/>
    <w:rsid w:val="00647094"/>
    <w:rsid w:val="00660241"/>
    <w:rsid w:val="006614A3"/>
    <w:rsid w:val="00662FA7"/>
    <w:rsid w:val="006739F4"/>
    <w:rsid w:val="0067600D"/>
    <w:rsid w:val="00677762"/>
    <w:rsid w:val="006B324F"/>
    <w:rsid w:val="007042D3"/>
    <w:rsid w:val="00723E5A"/>
    <w:rsid w:val="007837F3"/>
    <w:rsid w:val="00787ED5"/>
    <w:rsid w:val="007B2828"/>
    <w:rsid w:val="0080249D"/>
    <w:rsid w:val="00826D29"/>
    <w:rsid w:val="00840F44"/>
    <w:rsid w:val="00880AC8"/>
    <w:rsid w:val="008E2116"/>
    <w:rsid w:val="008E60AD"/>
    <w:rsid w:val="008F669E"/>
    <w:rsid w:val="00920B3E"/>
    <w:rsid w:val="00944F30"/>
    <w:rsid w:val="009454C4"/>
    <w:rsid w:val="0095655B"/>
    <w:rsid w:val="009A5B8D"/>
    <w:rsid w:val="009A6B68"/>
    <w:rsid w:val="009C59FC"/>
    <w:rsid w:val="009C7FB4"/>
    <w:rsid w:val="009D36D6"/>
    <w:rsid w:val="009E6B39"/>
    <w:rsid w:val="009F390B"/>
    <w:rsid w:val="00A01DD8"/>
    <w:rsid w:val="00A02596"/>
    <w:rsid w:val="00A20537"/>
    <w:rsid w:val="00A25E36"/>
    <w:rsid w:val="00A3684E"/>
    <w:rsid w:val="00A75CF0"/>
    <w:rsid w:val="00A840D2"/>
    <w:rsid w:val="00A96280"/>
    <w:rsid w:val="00AB153C"/>
    <w:rsid w:val="00AB545A"/>
    <w:rsid w:val="00AC36E8"/>
    <w:rsid w:val="00AD193F"/>
    <w:rsid w:val="00AF675D"/>
    <w:rsid w:val="00B064A9"/>
    <w:rsid w:val="00B30482"/>
    <w:rsid w:val="00B409B4"/>
    <w:rsid w:val="00B853C9"/>
    <w:rsid w:val="00B93D13"/>
    <w:rsid w:val="00B94A21"/>
    <w:rsid w:val="00BA4842"/>
    <w:rsid w:val="00BB7A99"/>
    <w:rsid w:val="00BC09A5"/>
    <w:rsid w:val="00BC245C"/>
    <w:rsid w:val="00BD2E7E"/>
    <w:rsid w:val="00BF4FFF"/>
    <w:rsid w:val="00C130BD"/>
    <w:rsid w:val="00C32427"/>
    <w:rsid w:val="00C402B3"/>
    <w:rsid w:val="00C41F72"/>
    <w:rsid w:val="00CA389D"/>
    <w:rsid w:val="00D03C75"/>
    <w:rsid w:val="00D640CF"/>
    <w:rsid w:val="00D85E05"/>
    <w:rsid w:val="00D9415E"/>
    <w:rsid w:val="00DA4E0D"/>
    <w:rsid w:val="00DE061F"/>
    <w:rsid w:val="00DE2F82"/>
    <w:rsid w:val="00E15546"/>
    <w:rsid w:val="00E1654F"/>
    <w:rsid w:val="00E501E0"/>
    <w:rsid w:val="00E811A7"/>
    <w:rsid w:val="00E878E2"/>
    <w:rsid w:val="00EA66F2"/>
    <w:rsid w:val="00EC3991"/>
    <w:rsid w:val="00EC656D"/>
    <w:rsid w:val="00ED19F2"/>
    <w:rsid w:val="00EF523B"/>
    <w:rsid w:val="00F64038"/>
    <w:rsid w:val="00F73977"/>
    <w:rsid w:val="00F76558"/>
    <w:rsid w:val="00FE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42D7D"/>
  <w14:defaultImageDpi w14:val="0"/>
  <w15:docId w15:val="{3CA288A7-7089-4539-A1E2-40230537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locked="1" w:uiPriority="0" w:qFormat="1"/>
    <w:lsdException w:name="Default Paragraph Font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numPr>
        <w:numId w:val="1"/>
      </w:numPr>
      <w:ind w:left="1440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numPr>
        <w:ilvl w:val="1"/>
        <w:numId w:val="1"/>
      </w:numPr>
      <w:jc w:val="both"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  <w:szCs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ascii="Cambria" w:hAnsi="Cambria" w:cs="Cambria"/>
      <w:b/>
      <w:bCs/>
      <w:kern w:val="32"/>
      <w:sz w:val="32"/>
      <w:szCs w:val="32"/>
      <w:lang w:val="x-none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Pr>
      <w:rFonts w:ascii="Cambria" w:hAnsi="Cambria" w:cs="Cambria"/>
      <w:b/>
      <w:bCs/>
      <w:i/>
      <w:iCs/>
      <w:sz w:val="28"/>
      <w:szCs w:val="28"/>
      <w:lang w:val="x-none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Pr>
      <w:rFonts w:ascii="Cambria" w:hAnsi="Cambria" w:cs="Cambria"/>
      <w:b/>
      <w:bCs/>
      <w:sz w:val="26"/>
      <w:szCs w:val="26"/>
      <w:lang w:val="x-none"/>
    </w:rPr>
  </w:style>
  <w:style w:type="character" w:customStyle="1" w:styleId="Absatz-Standardschriftart">
    <w:name w:val="Absatz-Standardschriftart"/>
    <w:uiPriority w:val="99"/>
  </w:style>
  <w:style w:type="character" w:customStyle="1" w:styleId="Fontepargpadro1">
    <w:name w:val="Fonte parág. padrão1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WW8Num1z0">
    <w:name w:val="WW8Num1z0"/>
    <w:uiPriority w:val="99"/>
    <w:rPr>
      <w:rFonts w:ascii="Symbol" w:hAnsi="Symbol"/>
    </w:rPr>
  </w:style>
  <w:style w:type="character" w:customStyle="1" w:styleId="WW8Num2z0">
    <w:name w:val="WW8Num2z0"/>
    <w:uiPriority w:val="99"/>
    <w:rPr>
      <w:rFonts w:ascii="Symbol" w:hAnsi="Symbol"/>
    </w:rPr>
  </w:style>
  <w:style w:type="character" w:customStyle="1" w:styleId="WW8Num4z0">
    <w:name w:val="WW8Num4z0"/>
    <w:uiPriority w:val="99"/>
    <w:rPr>
      <w:rFonts w:ascii="Symbol" w:hAnsi="Symbol"/>
    </w:rPr>
  </w:style>
  <w:style w:type="character" w:customStyle="1" w:styleId="WW-Fontepargpadro">
    <w:name w:val="WW-Fonte parág. padrão"/>
    <w:uiPriority w:val="99"/>
  </w:style>
  <w:style w:type="paragraph" w:customStyle="1" w:styleId="Ttulo10">
    <w:name w:val="Título1"/>
    <w:basedOn w:val="Normal"/>
    <w:next w:val="Corpodetex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pPr>
      <w:jc w:val="both"/>
    </w:pPr>
    <w:rPr>
      <w:b/>
      <w:bCs/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Pr>
      <w:rFonts w:cs="Times New Roman"/>
      <w:sz w:val="20"/>
      <w:szCs w:val="20"/>
      <w:lang w:val="x-none"/>
    </w:rPr>
  </w:style>
  <w:style w:type="paragraph" w:styleId="Lista">
    <w:name w:val="List"/>
    <w:basedOn w:val="Corpodetexto"/>
    <w:uiPriority w:val="99"/>
  </w:style>
  <w:style w:type="paragraph" w:customStyle="1" w:styleId="Legenda1">
    <w:name w:val="Legenda1"/>
    <w:basedOn w:val="Normal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uiPriority w:val="99"/>
    <w:pPr>
      <w:suppressLineNumbers/>
    </w:pPr>
  </w:style>
  <w:style w:type="paragraph" w:customStyle="1" w:styleId="Heading">
    <w:name w:val="Heading"/>
    <w:basedOn w:val="Normal"/>
    <w:next w:val="Corpodetex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Heading">
    <w:name w:val="WW-Heading"/>
    <w:basedOn w:val="Normal"/>
    <w:next w:val="Corpodetex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Cabealho">
    <w:name w:val="header"/>
    <w:basedOn w:val="Normal"/>
    <w:link w:val="CabealhoChar"/>
    <w:uiPriority w:val="99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0"/>
      <w:szCs w:val="20"/>
      <w:lang w:val="x-none"/>
    </w:rPr>
  </w:style>
  <w:style w:type="paragraph" w:customStyle="1" w:styleId="WW-Textoembloco">
    <w:name w:val="WW-Texto em bloco"/>
    <w:basedOn w:val="Normal"/>
    <w:uiPriority w:val="99"/>
    <w:pPr>
      <w:ind w:left="2835" w:right="283"/>
      <w:jc w:val="both"/>
    </w:pPr>
    <w:rPr>
      <w:sz w:val="28"/>
      <w:szCs w:val="28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  <w:sz w:val="20"/>
      <w:szCs w:val="20"/>
      <w:lang w:val="x-none"/>
    </w:rPr>
  </w:style>
  <w:style w:type="paragraph" w:customStyle="1" w:styleId="WW-Corpodetexto2">
    <w:name w:val="WW-Corpo de texto 2"/>
    <w:basedOn w:val="Normal"/>
    <w:uiPriority w:val="99"/>
    <w:pPr>
      <w:jc w:val="both"/>
    </w:pPr>
    <w:rPr>
      <w:sz w:val="28"/>
      <w:szCs w:val="28"/>
    </w:rPr>
  </w:style>
  <w:style w:type="paragraph" w:customStyle="1" w:styleId="WW-Corpodetexto3">
    <w:name w:val="WW-Corpo de texto 3"/>
    <w:basedOn w:val="Normal"/>
    <w:uiPriority w:val="99"/>
    <w:pPr>
      <w:jc w:val="center"/>
    </w:pPr>
    <w:rPr>
      <w:sz w:val="28"/>
      <w:szCs w:val="28"/>
    </w:rPr>
  </w:style>
  <w:style w:type="paragraph" w:customStyle="1" w:styleId="TableContents">
    <w:name w:val="Table Contents"/>
    <w:basedOn w:val="Corpodetexto"/>
    <w:uiPriority w:val="99"/>
    <w:pPr>
      <w:suppressLineNumbers/>
    </w:pPr>
  </w:style>
  <w:style w:type="paragraph" w:customStyle="1" w:styleId="WW-TableContents">
    <w:name w:val="WW-Table Contents"/>
    <w:basedOn w:val="Corpodetexto"/>
    <w:uiPriority w:val="99"/>
    <w:pPr>
      <w:suppressLineNumbers/>
    </w:pPr>
  </w:style>
  <w:style w:type="paragraph" w:customStyle="1" w:styleId="TableHeading">
    <w:name w:val="Table Heading"/>
    <w:basedOn w:val="TableContents"/>
    <w:uiPriority w:val="99"/>
    <w:pPr>
      <w:jc w:val="center"/>
    </w:pPr>
    <w:rPr>
      <w:i/>
      <w:iCs/>
    </w:rPr>
  </w:style>
  <w:style w:type="paragraph" w:customStyle="1" w:styleId="WW-TableHeading">
    <w:name w:val="WW-Table Heading"/>
    <w:basedOn w:val="WW-TableContents"/>
    <w:uiPriority w:val="99"/>
    <w:pPr>
      <w:jc w:val="center"/>
    </w:pPr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hAnsi="Tahoma" w:cs="Tahoma"/>
      <w:sz w:val="16"/>
      <w:szCs w:val="16"/>
      <w:lang w:val="x-none"/>
    </w:rPr>
  </w:style>
  <w:style w:type="paragraph" w:customStyle="1" w:styleId="Contedodetabela">
    <w:name w:val="Conteúdo de tabela"/>
    <w:basedOn w:val="Normal"/>
    <w:uiPriority w:val="99"/>
    <w:pPr>
      <w:suppressLineNumbers/>
    </w:pPr>
  </w:style>
  <w:style w:type="paragraph" w:customStyle="1" w:styleId="Ttulodetabela">
    <w:name w:val="Título de tabela"/>
    <w:basedOn w:val="Contedodetabela"/>
    <w:uiPriority w:val="99"/>
    <w:pPr>
      <w:jc w:val="center"/>
    </w:pPr>
    <w:rPr>
      <w:b/>
      <w:bCs/>
    </w:rPr>
  </w:style>
  <w:style w:type="character" w:styleId="Hyperlink">
    <w:name w:val="Hyperlink"/>
    <w:basedOn w:val="Fontepargpadro"/>
    <w:uiPriority w:val="99"/>
    <w:rsid w:val="000C7193"/>
    <w:rPr>
      <w:rFonts w:cs="Times New Roman"/>
      <w:color w:val="0000FF"/>
      <w:u w:val="single"/>
    </w:rPr>
  </w:style>
  <w:style w:type="table" w:styleId="Tabelacomgrade">
    <w:name w:val="Table Grid"/>
    <w:basedOn w:val="Tabelanormal"/>
    <w:uiPriority w:val="39"/>
    <w:locked/>
    <w:rsid w:val="00D03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p.pr.gov.br/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faculdade de artes do parana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mperon</dc:creator>
  <cp:keywords/>
  <dc:description/>
  <cp:lastModifiedBy>giseli.tha</cp:lastModifiedBy>
  <cp:revision>4</cp:revision>
  <cp:lastPrinted>2019-05-13T14:14:00Z</cp:lastPrinted>
  <dcterms:created xsi:type="dcterms:W3CDTF">2019-05-13T14:13:00Z</dcterms:created>
  <dcterms:modified xsi:type="dcterms:W3CDTF">2019-05-22T17:19:00Z</dcterms:modified>
</cp:coreProperties>
</file>